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ΔΕΚΕΜΒΡΙΟΥ 11!!</w:t>
      </w: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F4452E" w:rsidRPr="00B524C2" w:rsidRDefault="00983385" w:rsidP="00B524C2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  <w:r w:rsidRPr="00B524C2">
        <w:rPr>
          <w:rFonts w:ascii="Tahoma" w:hAnsi="Tahoma" w:cs="Tahoma"/>
          <w:b/>
          <w:noProof/>
          <w:color w:val="99BBDD"/>
          <w:sz w:val="22"/>
          <w:szCs w:val="22"/>
        </w:rPr>
        <w:drawing>
          <wp:inline distT="0" distB="0" distL="0" distR="0">
            <wp:extent cx="1073150" cy="3045460"/>
            <wp:effectExtent l="19050" t="0" r="0" b="0"/>
            <wp:docPr id="1" name="BLOGGER_PHOTO_ID_5411395080804120322" descr="11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11395080804120322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52E" w:rsidRPr="00B524C2" w:rsidRDefault="00F4452E" w:rsidP="00B524C2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</w:p>
    <w:p w:rsidR="00005586" w:rsidRPr="00B524C2" w:rsidRDefault="00F4452E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 xml:space="preserve">ΜΝΗΜΗ ΤΟΥ </w:t>
      </w:r>
      <w:r w:rsidR="00005586" w:rsidRPr="00B524C2">
        <w:rPr>
          <w:rFonts w:ascii="Tahoma" w:hAnsi="Tahoma" w:cs="Tahoma"/>
          <w:b/>
          <w:sz w:val="22"/>
          <w:szCs w:val="22"/>
        </w:rPr>
        <w:t xml:space="preserve">ΟΣΙΟΥ </w:t>
      </w:r>
      <w:r w:rsidRPr="00B524C2">
        <w:rPr>
          <w:rFonts w:ascii="Tahoma" w:hAnsi="Tahoma" w:cs="Tahoma"/>
          <w:b/>
          <w:sz w:val="22"/>
          <w:szCs w:val="22"/>
        </w:rPr>
        <w:t xml:space="preserve">ΠΑΤΡΟΣ ΗΜΩΝ </w:t>
      </w:r>
      <w:r w:rsidR="00005586" w:rsidRPr="00B524C2">
        <w:rPr>
          <w:rFonts w:ascii="Tahoma" w:hAnsi="Tahoma" w:cs="Tahoma"/>
          <w:b/>
          <w:sz w:val="22"/>
          <w:szCs w:val="22"/>
        </w:rPr>
        <w:t>ΝΟΜΩΝΟΣ</w:t>
      </w: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ΑΚΟΛΟΥΘΙΑ</w:t>
      </w: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ΜΕΓΑΣ ΕΣΠΕΡΙΝΟΣ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B524C2">
        <w:rPr>
          <w:rFonts w:ascii="Tahoma" w:hAnsi="Tahoma" w:cs="Tahoma"/>
          <w:sz w:val="22"/>
          <w:szCs w:val="22"/>
        </w:rPr>
        <w:t xml:space="preserve">Μετά τον Προοιμιακόν, το Μακάριος ανήρ. Εις το Κύριε εκέκραξα, ιστώμεν στίχους στ  και ψάλλομεν Στιχηρά Προσόμοια. </w:t>
      </w:r>
    </w:p>
    <w:p w:rsidR="00B524C2" w:rsidRDefault="00B524C2" w:rsidP="00B524C2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Ήχος πλ. δ</w:t>
      </w:r>
      <w:r w:rsidR="00FA14C7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 Ω του παραδόξου θαύματος.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Πάτερ Νόμων θεσπέσιε, του Αβραάμ μιμητής, αψευδώς εχρημάτισας, θεραπεύων πάντοτε, τους προς σε καταφεύγοντας, Ιώβ εκτήσω, τον εν τοις πόνοις στερρόν, Δαβίδ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τον πράον όντως εζήλωσας, βίον ισάγγελον, επί γης διήνυσας, των ορεκτών έφθασας το έσχατον, υπέρ ημών δυσωπών. (Δις)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Πάτερ Νόμων πανένδοξε, ο Ταμασέων λαός, προς παντοίαν επήρειαν, επικαλουμένων σε, μετά πόθου και πίστεως, και λυτρουμένων, πάσης κακώσεως, και τοις νοσούσιν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lastRenderedPageBreak/>
        <w:t>ίασιν δώρησαι. Ω θείας Όσιε, και θερμής πρεσβείας σου, δι’ ης ημάς, ώσπερ τείχος άρρηκτον, φρουρείς, πανόσιε. (Δις)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Πάτερ, Νόμων μακάριε, συ τον ζυγόν του Χριστού, επ’ ώμων αράμενος, τω Σταυρώ την έπαρσιν, του Σατάν καταβέβληκας, και τας ερήμους, πόλεις ανέδειξας, δια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του τρόπου της πολιτείας σου. Ω παμμακάριστε, ασκητών το καύχημα διο Χριστόν, απαύστως ικέτευε, ελεηθήναι ημάς.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Νόμων, πατήρ ημών Όσιε, εν ερημίαις αεί, και σπηλαίοις και όρεσι, πίστει διαιτώμενος, τον Θεόν εξεζήτησας, και τούτον εύρες ώσπερ επόθησας, ανεπιστρόφω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ψυχή νευρούμενος, ταις αναβάσεσι, ταις καλαίς εκάστοτε, και μοναστών, γέγονας συμμέτοχος, θεομακάριστε.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Δόξα. Ήχος πλ. β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Δεύτε άπαντες πιστοί, αξίως επαινέσωμεν, Νόμωνα τον θαυμάσιον, νέμει γαρ ιάματα τοις πιστώς προσκυνούσιν αυτόν. Ούτος γαρ τω όπλω του Σταυρού, του Βελίαρ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τα βέλη κατέαξεν, τας μηχανάς δε αυτού και τα τοξεύματα, εις ουδέν λογισάμενος· διο και την ουράνιον τρίβον, ευκόλως εβάδισεν, και νυν συν Αγγέλοις ευφραίνεται,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τρανώς τον Χριστόν ενοπτριζόμενος, και πρεσβεύων απαύστως, υπέρ των πίστει και πόθω την αγίαν μνήμην, τελούντων αυτού.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νυν. Τις μη μακαρίσει σε...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Είσοδος. Φως ιλαρόν, το Προκείμενον της ημέρας, και τα Αναγνώσματα.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Σοφίας Σολομώντος το Ανάγνωσμα. (Κεφ. 4, 7-15)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Δικαιος εάν φθάση τελευτήσαι, εν αναπαύσει έσται· γήρας γαρ τίμιον, ου το πολυχρόνιον, ουδέ αριθμώ ετών μεμέτρηται. Πολιά δε εστι φρόνησις ανθρώποις, και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ηλικία γήρως, βίος ακηλίδωτος. Ευάρεστος Θεώ γενόμενος, ηγαπήθη, και ζων μεταξύ αμαρτωλών, μετετέθη. Ηρπάγη, μη κακία αλλάξη σύνεσιν αυτού, η δόλος απατήση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ψυχήν αυτού. Βασκανία γαρ φαυλότητος αμαυροί τα καλά, και ρεμβασμός επιθυμίας μεταλλεύει νουν άκακον. Τελειωθείς εν ολίγω, επλήρωσε χρόνους μακρούς· αρεστή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γαρ ην Κυρίω η ψυχή αυτού· δια τούτο έσπευσεν εκ μέσου πονηρίας. Οι δε λαοί </w:t>
      </w:r>
      <w:r w:rsidRPr="00B524C2">
        <w:rPr>
          <w:rFonts w:ascii="Tahoma" w:hAnsi="Tahoma" w:cs="Tahoma"/>
          <w:sz w:val="22"/>
          <w:szCs w:val="22"/>
        </w:rPr>
        <w:lastRenderedPageBreak/>
        <w:t>ιδόντες και μη νοήσαντες, μηδέ θέντες επί διανοία το τοιούτον, ότι χάρις και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έλεος εν τοις οσίοις αυτού, και επισκοπή εν τοις εκλεκτοίς αυτού.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Σοφίας Σολομώντος το Ανάγνωσμα. (Κεφ. 3, 1-9)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Δικαίων ψυχαί εν χειρί Θεού, και ου μη άψηται αυτών βάσανος. Έδοξαν εν οφθαλμοίς αφρόνων τεθνάναι. Και ελογίσθη κάκωσις η έξοδος αυτών, και η αφ' ημών πορεία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σύντριμμα, οι δε εισιν εν ειρήνη. Και γαρ εν όψει α</w:t>
      </w:r>
      <w:r w:rsidR="00B524C2">
        <w:rPr>
          <w:rFonts w:ascii="Tahoma" w:hAnsi="Tahoma" w:cs="Tahoma"/>
          <w:sz w:val="22"/>
          <w:szCs w:val="22"/>
        </w:rPr>
        <w:t>νθρώπων εάν κολασθώσιν, η ελπίς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αυτών αθανασίας πλήρης. Και ολίγα παιδευθέντες, μεγάλα ευεργετηθήσονται,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ότι ο Θεός επείρασεν αυτούς, και εύρεν αυτούς αξίους εαυτού. Ως χρυσόν εν χωνευτηρίω εδοκίμασεν αυτούς, και ως ολοκάρπωμα θυσίας προσεδέξατο αυτούς. Και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εν καιρώ επισκοπής αυτών αναλάμψουσι, και ως σπινθήρες εν καλάμη διαδραμούνται. Κρινούσιν έθνη, και κρατήσουσι λαών και βασιλεύσει αυτών Κυριος εις τούς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αιώνας, οι πεποιθότες επ' αυτόν, συνήσουσιν αλήθειαν, </w:t>
      </w:r>
      <w:r w:rsidR="00B524C2">
        <w:rPr>
          <w:rFonts w:ascii="Tahoma" w:hAnsi="Tahoma" w:cs="Tahoma"/>
          <w:sz w:val="22"/>
          <w:szCs w:val="22"/>
        </w:rPr>
        <w:t>και οι πιστοί εν αγάπη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προσμενούσιν αυτώ, ότι χάρις και έλεος εν τοις οσίοις αυτού, και επισκοπή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εν τοις εκλεκτοίς αυτού.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Σοφίας Σολομώντος το Ανάγνωσμα. (ε´ 15-23, στ´ 1-3).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Δίκαιοι εις τον αιώνα ζώσι, και εν Κυρίω ο μισθός αυτών, και η φροντίς αυτών παρά Υψίστω. Δια τούτο λήψονται το βασίλειον της ευπρεπείας, και το διάδημα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του κάλλους εκ χειρός Κυρίου· ότι τη δεξιά αυτού σκεπάσει αυτούς, και τω βραχίονι υπερασπιεί αυτών. Λήψεται πανοπλίαν τον ζήλον αυτού και οπλοποιήσει την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κτίσιν εις άμυναν εχθρών. Ενδύσεται θώρακα δικαιοσύνην και περιθήσεται κόρυθα κρίσιν ανυπόκριτον. Λήψεται ασπίδα ακαταμάχητον, οσιότητα· οξυνεί δε απότομον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οργήν εις ρομφαίαν. Συνεκπολεμήσει αυτώ ο κόσμος επί τους παράφρονας· πορεύσονται εύστοχοι βολίδες αστραπών, και ως από ευκύκλου τόξου, των νεφών, επί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σκοπόν αλούνται, και εκ πετροβόλου θυμού πλήρεις ριφήσονται χάλαζαι. Αγανακτήσει κατ  αὐτῶν ύδωρ θαλάσσης· ποταμοί δε συγκλύσουσιν αποτόμως. Αντιστήσεται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αυτοίς πνεύμα δυνάμεως, και ως λαίλαψ εκλικμήσει αυτούς, και ερημώσει πάσαν την γην ανομία, και η κακοπραγία περιτρέψει θρόνους δυναστών. Ακούσατε ουν,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Βασιλείς, και σύνετε· μάθετε Δικασταί περάτων γης· ενωτίσασθε οι κρατούντες πλήθους, και γεγαυρωμένοι επί όχλοις εθνών· ότι εδόθη παρά Κυρίου η κράτησις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υμίν, και η δυναστεία παρά Υψίστου.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Εις την Λιτήν, Ιδιόμελα. Ήχος α</w:t>
      </w:r>
      <w:r w:rsidR="00B524C2" w:rsidRPr="00B524C2">
        <w:rPr>
          <w:rFonts w:ascii="Tahoma" w:hAnsi="Tahoma" w:cs="Tahoma"/>
          <w:b/>
          <w:sz w:val="22"/>
          <w:szCs w:val="22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Των Κυπρίων πιστοί, πόθω συνδράμετε σήμερον, εν τω τεμένει, Νόμωνος του πανσόφου ακέστορος, νέμει γαρ ιάματα δαψιλώς, τοις αιτούσιν αυτού, και ψυχικών νοσημάτων,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παρέχει ίασιν, τοις νεκρώσασι σάρκα, της του Κυρίου στοργής.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Από νεότητος πάτερ, τον κόσμον κατέλειπες, και τα του κόσμου πάντα, εις ουδέν λογισάμενος, την έρημον κατέλαβες, και μονάζοντα βίον, δι  ὅλου ενέφηνας,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διο εν ουρανοίς, εύρες μισθόν των καμάτων σου, αλλά πρέσβευε τω Κυρίω υπέρ ημών, Νόμων παναοίδημε.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Απαρνησάμενος κόσμον και τα εν κόσμω Όσιε, της του Κυρίου στοργής, τον γαρ Σταυρόν αυτού, επ  ὤμων αράμενος, ευαγγελικώς Χριστώ ηκολούθησας. Ως εν παραδείσω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μυστικώς, τω σπηλαίω διαιτώμενος, και νυν εν ουρανοίς, αυλιζόμενος, Νόμων πατήρ ημών Όσιε, του πρεσβεύειν υπέρ των ψυχών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Δόξα. Ήχος πλ. α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Όσιε Πάτερ, της φωνής του Ευαγγελίου του Κυρίου ακούσας, τον κόσμον κατέλειπες, τον πλούτον και την δόξαν, εις ουδέν λογισάμενος. Όθεν πάσιν εβόας· αγαπήσατε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τον Θεόν και ευρήσετε χάριν αιώνιον, μηδέν προτιμήσητε της αγάπης αυτού, ίνα όταν έλθη εν τη δόξη Αυτού, ευρήσητε ανάπαυσιν μετά πάντων των Αγίων, ων ταις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ικεσίαις, Χριστέ, φύλαξον και σώσον τας ψυχάς ημών,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Και νυν.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Μακαρίζομέν σε, Θεοτόκε Παρθένε...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Εις τον Στίχον. Ήχος α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 Πανεύφημοι μάρτυρες.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Νόμων πανεύφημε, καλώς της σαρκός το φρόνημα, καθυποτάξας τω πνεύματι, ουρανοδρόμω τε, επιβάς τεθρίππω, αρετών οχήματι, ανέπτης προς το κάλλος το άρρητον,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ου εμφορούμενος, νυν βραβεύεις ταις ψυχαίς ημών, την ειρήνην και το μέγα έλεος,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Στιχ.: Τίμιος εναντίον Κυρίου ο θάνατος του Οσίου Αυτού.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Των Κυπρίων πέρατα, τα σα νυν κηρύττει θαύματα, Νόμων παναληθέστατα, θαυματουργίαις γαρ, αμειβώμενός σε ο Χριστός εκόσμησε, την σάρκα δι  αὐτὸν απενέκρωσας,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μετά θάνατον,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των θαυμάτων κατηξίωσεν, ευδοξίας και μακαριότητος.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Στιχ.: Μακάριος ανήρ ο φοβούμενος τον Κύριον.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Νόμων παναοίδημε, πυκναίς αρρωστείαις σώματος, και ασθενείαις ιώμενος, ψυχήν μακάριε, των πταισμάτων λύσον, των δεσμών του όφεως, τη θεία δυναστεία Χριστού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ημών, και νυν ανάστησον, εκ πταισμάτων καταπτώσεως, τους εν πίστει τιμώντας την μνήμην σου.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Δόξα, Ήχος πλ. β</w:t>
      </w:r>
      <w:r w:rsidR="00B524C2" w:rsidRPr="00B524C2">
        <w:rPr>
          <w:rFonts w:ascii="Tahoma" w:hAnsi="Tahoma" w:cs="Tahoma"/>
          <w:b/>
          <w:sz w:val="22"/>
          <w:szCs w:val="22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Σήμερον, των Ορθοδόξων τα συστήματα, τη σορώ του Οσίου, μετά πόθου συντρέχουσιν, ίνα λάβωσιν ιάματα, ψυχής τε και σώματος,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παρέχει γαρ πλουσίως, τοις νοσούσι την ίασιν, διο και ημείς μετά πόθου, σοι κράζομεν· χαίροις οσίων εγκαλλώπισμα, Νόμων παμμακάριστε, της Κύπρου το θρέμμα,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ο τον Χριστόν εγκολπωσάμενος και τα τερπνά του κόσμου εις ουδέν λογισάμενος, ίνα την όντως ζωήν, παρά Χριστού λάβης Όσιε, του πρεσβεύειν απαύστως, εις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 σωθήναι τας ψυχάς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Ο Ποιητής και λυτρωτής μου...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Απολυτίκιον. Ήχος α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Ταμασέων το κλέος, και Κυπρίων αγλάϊσμα, και θαυματουργός όντως ώφθης, Νόμων πατήρ ημών Όσιε, νηστεία κατατήξας της σαρκός, αλόγους ενθυμήσεις πανσθενώς.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Όθεν χάριν ιαμάτων, εξ ουρανών εδέξω θεόπνευστε. Δόξα τω δεδωκότι σοι ισχύν, δόξα τω σε στεφανώσαντι, δόξα τω ενεργούντι δια σου πάσιν ιάματα.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 το αυτό. Και νυν, Θεοτοκίον.</w:t>
      </w:r>
    </w:p>
    <w:p w:rsidR="00B524C2" w:rsidRDefault="00B524C2" w:rsidP="00B524C2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Του Γαβριήλ φθεγξαμένου σοι...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ΟΡΘΡΟΣ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Μετά την α</w:t>
      </w:r>
      <w:r w:rsidR="00B524C2" w:rsidRPr="00B524C2">
        <w:rPr>
          <w:rFonts w:ascii="Tahoma" w:hAnsi="Tahoma" w:cs="Tahoma"/>
          <w:b/>
          <w:sz w:val="22"/>
          <w:szCs w:val="22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 Στιχολογίαν, Κάθισμα. Ήχος πλ. α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 Τον συνάναρχον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Τον ασκητήν του Κυρίου ύμνοις τιμήσωμεν, ως νεκρώσαντα πάσας τας προσβολάς τω παθών, δι’ εγκρατείας και στερράς υπομονής, ως αληθώς και καταισχύναντα σφοδρώς,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τον αντίπαλον εχθρόν και πάσας τούτου επάρσεις, και νυν πρεσβεύοντα τω Κυρίω, ελεηθήναι τας ψυχάς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 το αυτό. Και νυν. 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Χαίρε, πύλη Κυρίου η αδιόδευτος...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Μετά δε την β</w:t>
      </w:r>
      <w:r w:rsidR="00B524C2" w:rsidRPr="00B524C2">
        <w:rPr>
          <w:rFonts w:ascii="Tahoma" w:hAnsi="Tahoma" w:cs="Tahoma"/>
          <w:b/>
          <w:sz w:val="22"/>
          <w:szCs w:val="22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 Στιχολογίαν, Κάθισμα. Ήχος δ</w:t>
      </w:r>
      <w:r w:rsidR="00B524C2">
        <w:rPr>
          <w:rFonts w:ascii="Tahoma" w:hAnsi="Tahoma" w:cs="Tahoma"/>
          <w:b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 Επεφάνης σήμερον.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Τω φωτί λαμπόμενος, τω απροσίτω, ως αστήρ εξέλαμψας, εν τοις Κυπρίοις διδαχαίς, καταφωτίζων μακάριε, τους αδιστάκτω, ψυχή προσιόντας σοι.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Δόξα. Όμοιον.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Ταμασέων ήστραψας, ως εωσφόρος, και την Κύπρον έλαμψας, ταις φαειναίς σου αρεταίς, Νόμων πατήρ ημών Όσιε, πάσιν εκλάμψας, το φως το της χάριτος,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Και νυν. Θεοτοκίον,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Επελεύσει Πνεύματος, του Παναγίου, του Πατρός τον σύνθρονον, και ομοούσιον φωνή, Αγγέλου, Κόρη συνέλαβες, Θεοκυήτορ, Αδάμ η ανάκλησις.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FA14C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Μετά τον Πολυέλεον, Κάθισμα, Ήχος γ</w:t>
      </w:r>
      <w:r w:rsidR="00FA14C7" w:rsidRPr="00FA14C7">
        <w:rPr>
          <w:rFonts w:ascii="Tahoma" w:hAnsi="Tahoma" w:cs="Tahoma"/>
          <w:b/>
          <w:sz w:val="22"/>
          <w:szCs w:val="22"/>
        </w:rPr>
        <w:t>’</w:t>
      </w:r>
      <w:r w:rsidRPr="00B524C2">
        <w:rPr>
          <w:rFonts w:ascii="Tahoma" w:hAnsi="Tahoma" w:cs="Tahoma"/>
          <w:b/>
          <w:sz w:val="22"/>
          <w:szCs w:val="22"/>
        </w:rPr>
        <w:t xml:space="preserve"> . Θείας πίστεως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Μέγα όνομα, τη ση πατρίδι, προεξένησαν, οι σοι αγώνες, Νόμων Οσίων εγκαλλώπισμα. Ουκ αφανής ούσα γαρ ουδέ πρότερον, νυν δια σε επί πλέον πεφήμισται, ω μακάριε,</w:t>
      </w:r>
      <w:r w:rsidR="00B524C2" w:rsidRPr="00B524C2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διο ευχαρίστως ήθροισται, επιτελέσαι σου νυν τα μνημόσυνα,</w:t>
      </w: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lastRenderedPageBreak/>
        <w:t>Δόξα. Και νυν. Θεοτοκίον, Την ωραιότητα της παρθενίας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Της συμπαθείας σου, πλούτον τον άμετρον, και δυναστείας σου, κράτος το άμαχον, αναλαβόμενος εις νουν, προσέδραμον τη σκέπη σου, τρόμω συνεχόμενος, και δεινώς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απορούμενος· κράζω εκ βαθέων μου, της καρδίας τοις δάκρυσι· Παρθένε Θεοτόκε βοήθησον, σώσόν με σώσον τον ανάξιον.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B524C2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Οι </w:t>
      </w:r>
      <w:r w:rsidR="00005586" w:rsidRPr="00B524C2">
        <w:rPr>
          <w:rFonts w:ascii="Tahoma" w:hAnsi="Tahoma" w:cs="Tahoma"/>
          <w:b/>
          <w:sz w:val="22"/>
          <w:szCs w:val="22"/>
        </w:rPr>
        <w:t>αναβαθμοί. Το α</w:t>
      </w:r>
      <w:r w:rsidRPr="00B524C2">
        <w:rPr>
          <w:rFonts w:ascii="Tahoma" w:hAnsi="Tahoma" w:cs="Tahoma"/>
          <w:b/>
          <w:sz w:val="22"/>
          <w:szCs w:val="22"/>
        </w:rPr>
        <w:t>’</w:t>
      </w:r>
      <w:r w:rsidR="00005586" w:rsidRPr="00B524C2">
        <w:rPr>
          <w:rFonts w:ascii="Tahoma" w:hAnsi="Tahoma" w:cs="Tahoma"/>
          <w:b/>
          <w:sz w:val="22"/>
          <w:szCs w:val="22"/>
        </w:rPr>
        <w:t xml:space="preserve">  ἀντίφωνον του δ</w:t>
      </w:r>
      <w:r w:rsidRPr="00B524C2">
        <w:rPr>
          <w:rFonts w:ascii="Tahoma" w:hAnsi="Tahoma" w:cs="Tahoma"/>
          <w:b/>
          <w:sz w:val="22"/>
          <w:szCs w:val="22"/>
        </w:rPr>
        <w:t>’</w:t>
      </w:r>
      <w:r w:rsidR="00005586" w:rsidRPr="00B524C2">
        <w:rPr>
          <w:rFonts w:ascii="Tahoma" w:hAnsi="Tahoma" w:cs="Tahoma"/>
          <w:b/>
          <w:sz w:val="22"/>
          <w:szCs w:val="22"/>
        </w:rPr>
        <w:t xml:space="preserve">  ἤχου.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Προκείμενον: Δίκαιος ως φοίνιξ ανθήσει και ωσεί κέδρος η εν τω Λιβάνω πληθυνθήσεται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Στίχος: Τίμιος εναντίον Κυρίου ο θάνατος του Οσίου αυτού,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Τι ανταποδώσωμεν το Κυρίω περί πάντων, ων ανταπέδωκεν ημίν;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Το Πάσα πνοή. Εύαγγέλιον. Ζήτει του Αγίου Σάββα.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Δόξα: Ταις του Σου Οσίου πρεσβείαις...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νυν: Ταις της Θεοτόκου πρεσβείαις...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Ελεήμον, ελέησόν με, ο Θεός... Ήχος πλ. β</w:t>
      </w:r>
      <w:r w:rsidR="00B524C2">
        <w:rPr>
          <w:rFonts w:ascii="Tahoma" w:hAnsi="Tahoma" w:cs="Tahoma"/>
          <w:sz w:val="22"/>
          <w:szCs w:val="22"/>
          <w:lang w:val="en-US"/>
        </w:rPr>
        <w:t>’</w:t>
      </w:r>
      <w:r w:rsidRPr="00B524C2">
        <w:rPr>
          <w:rFonts w:ascii="Tahoma" w:hAnsi="Tahoma" w:cs="Tahoma"/>
          <w:sz w:val="22"/>
          <w:szCs w:val="22"/>
        </w:rPr>
        <w:t xml:space="preserve"> 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Σήμερον των Ορθοδόξων τα συστήματα... Ζήτει εις τον Στίχον. Σώσον ο Θεός τον λαόν σου.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 κανών της Θεοτόκου εις ς  καὶ του Αγίου εις η</w:t>
      </w:r>
      <w:r w:rsidR="00B524C2" w:rsidRPr="00B524C2">
        <w:rPr>
          <w:rFonts w:ascii="Tahoma" w:hAnsi="Tahoma" w:cs="Tahoma"/>
          <w:sz w:val="22"/>
          <w:szCs w:val="22"/>
        </w:rPr>
        <w:t>’</w:t>
      </w:r>
      <w:r w:rsidRPr="00B524C2">
        <w:rPr>
          <w:rFonts w:ascii="Tahoma" w:hAnsi="Tahoma" w:cs="Tahoma"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Ο κανών του Αγίου.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Ωδή α . Ήχος πλ. δ . Υγράν διοδεύσας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Πατέρων προέξαρχε θαυμαστέ, και των ασθενούντων και νοσούντων ο ιατήρ, την εζοφωμένην μου καρδίαν, εκ πάσης αχλύος φωταγώγησον.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Απέλαβες Άγιε αμοιβάς, των πόνων και γέρα των αγώνων σου των σεπτών, την μετά Αγγέλων χαρμοσύνην, και κληρουχίαν την σωτήριον.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Μακάριος γέγονας αληθώς, και των μακαρίων εκληρώσω την άνω γην, Νόμων τρισμάκαρ και δικαίως, είληφας την χάριν των ιάσεων.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B524C2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Λύτρωσαι γεέννης και της φλογός, της αιωνιζούσης Παναγία η τον Θεόν, γαστρί συλλαβούσα Θεοτόκε, όνπερ δυσώπει σώσαι τας ψυχάς ήμών.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Ωδή γ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Ουρανίας αψίδος, οροφουργέ Κύριε.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Μετριώτατος ώφθης, πράος ευθύς άκακος, όσιος απλούς τε και σώφρων, Νόμων ένδοξε, εκδυσωπούμέν σε, από παντοίας ανάγκης,</w:t>
      </w:r>
      <w:r w:rsidR="00D27223" w:rsidRPr="00D27223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ρύσαι τους ικέτας σου, αξιοθαύμαστε.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Μαθητής του Σωτήρος, και των αυτού πράξεων, άγγελομιμήτως εγένου, τρόπων χρηστότητι, όθεν μετάρσιος, εις ουρανούς ανεδείχθης, και Αγγέλων γέγονας, σύσκηνος</w:t>
      </w:r>
      <w:r w:rsidR="00D27223" w:rsidRPr="00D27223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Όσιε.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Από πάσης ανάγκης, φθοροποιού Άγιε, νόσου και δεινής αρρωστείας, πρόφθασον σώσόν με· των ασθενούντων γαρ, συ ιατήρ ανεδείχθης, επικαλουμένων σε, Νόμων ένδοξε.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Ουρανών πλατυτέρα, και Χερουβείμ άχραντε, και ενδοξοτέρα των άνω, πασών δυνάμεων, Παρθένε Άχραντε, σεσαρκωμένον τον Λόγον, εν κοιλία φέρουσα, μόνη Πανύμνητε.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Κάθισμα. Ήχος πλ. δ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Την Σοφίαν και Λόγον.</w:t>
      </w:r>
    </w:p>
    <w:p w:rsidR="00D27223" w:rsidRDefault="00D27223" w:rsidP="00B524C2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Τον Σταυρόν του Κυρίου, άροις σοφέ, και αυτώ μέχρι τέλους ακολουθών, τον νουν ουχ υπέστρεψας, εν τω κόσμω θεόσοφε, εγκρατεία και πόνοις, τα πάθη ενέκρωσας,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ναόν ητοίμασας, σαυτόν τω Κυρίω σου. Όθεν χαρισμάτων, αμοιβήν εκομίσω, ιάσθαι νοσήματα, και διώκειν τα πνεύματα, θεοφόρε πατήρ ημών, πρέσβευε Χριστώ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τω Θεώ, των πταισμάτων άφεσιν δωρήσασθαι, τοις εορτάζουσι πόθω, την αγίαν μνήμην σου.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Την Σοφίαν και Λόγον εν σοι γαστρί...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Ωδή δ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Εισακήκοα Κύριε, της οικονομίας σου.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Κατανύξεως πέφυκε, χώρος το σπήλαιον, εν ω οίκησας, τας ιάσεις γαρ εκάστοτε, επιδαψιλεύεις παμμακάριστε.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Από πάσης με λύτρωσαι, βλάβης του αλάστορος, ω τρισόλβιε, Νόμων θεομακάριστε, και παντός κινδύνου με διάσωσον.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Ρωμαλέον ιμάτιον, έσχες θεοφόρε, και ανυπόδητος, διεπάτησας τους άνθρακας, βίου του γεώδους το δοξάριον.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Υπέρ φύσιν εκύησας, άχραντε Παρθένε τον υπερούσιον, Θεόν Λόγον τον προάναρχον, ον δυσώπει σώσαι τας ψυχάς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Ωδή ε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Ίνα τι με απώσω, από του προσώπου σου;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Ίασαι μου τα πάθη, τα παρενοχλούντά με, εξ αφροσύνης μου, α εσκότισέ με, ηδοναίς ο Βελίαρ και πέπτωκα. Αλλ  ἀνάστησόν με, και προς το φως των προσταγμάτων,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του Κυρίου κατεύθυνον δέομαι.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Ω καινών ακουσμάτων, ώνπερ ακηκόαμεν, επί τη μνήμη σου, Νόμων τρισμάκαρ, των θαυματων τα πλήθη τα άπειρα, ιατρεύεις πάντας, περιχαρώς τους πονουμένους,</w:t>
      </w:r>
      <w:r w:rsidR="00D27223" w:rsidRPr="00D27223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παρέχεις αφθόνως ιάματα.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Νοσηλεύομαι όλως, και κατακαμπτόμενος, βάρει των θλίψεων, των αμαρτιών μου, τη κακή προαιρέσει συνέχομαι. Εξανάστησόν με, της χαλεπής και κακοτέχνου, Νόμων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Θεοφόρε, πατήρ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Κατά χρέος σε πάντες, Δέσποινα κηρύττομεν, και μακαρίζομεν, γενεαί σε πάσαι, των ανθρώπων δοξάζουσιν άχραντε. Συ γαρ μόνη πέλεις, Χριστιανών η προστασία,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Θεοτόκε Παρθένε Πανάχραντε.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Ωδή ς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Ιλάσθητί μου, Σωτήρ.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Απόθετον τω Χριστώ, ωράθης σκεύος και τίμιον, ταις αρεταίς δαδουχών, του κόσμου τα πέρατα, παμμάκαρ θεόληπτε, Νόμων θεόφρον, μη ελλείπης τους τιμώντάς σε.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Θεμέλιον αρραγές, απέθου εν τη καρδια σου, την πίστιν και προσευχήν, και την μετριότητα, αγρυπνίαν σύντονον, περιπεφραγμένος, δια βίου περαιούμενος.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Εν τω σπηλαίω σοφέ, τον βίον σου διεπέρασας, δακρύων και στεναγμών, τους άνθρακας έσβεσας, τους της ματαιότητος, και την των </w:t>
      </w:r>
      <w:r w:rsidR="00D27223">
        <w:rPr>
          <w:rFonts w:ascii="Tahoma" w:hAnsi="Tahoma" w:cs="Tahoma"/>
          <w:sz w:val="22"/>
          <w:szCs w:val="22"/>
        </w:rPr>
        <w:t>πραέων, εκληρώσω γην ως είρηται</w:t>
      </w:r>
      <w:r w:rsidR="00D27223" w:rsidRPr="00D27223">
        <w:rPr>
          <w:rFonts w:ascii="Tahoma" w:hAnsi="Tahoma" w:cs="Tahoma"/>
          <w:sz w:val="22"/>
          <w:szCs w:val="22"/>
        </w:rPr>
        <w:t>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Αγίασμα νοητόν, και άθραυστον ιλαστήριον, και κιβωτόν αληθώς, και στάμνον και τράπεζαν, και λυχνίαν πάγχρυσον, και σκηνήν και πόκον, Θεοτόκε σε κηρύττομεν.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Κοντάκιον. Ήχος β</w:t>
      </w:r>
      <w:r w:rsidR="00D27223">
        <w:rPr>
          <w:rFonts w:ascii="Tahoma" w:hAnsi="Tahoma" w:cs="Tahoma"/>
          <w:b/>
          <w:sz w:val="22"/>
          <w:szCs w:val="22"/>
          <w:lang w:val="en-US"/>
        </w:rPr>
        <w:t>’</w:t>
      </w:r>
      <w:r w:rsidRPr="00D27223">
        <w:rPr>
          <w:rFonts w:ascii="Tahoma" w:hAnsi="Tahoma" w:cs="Tahoma"/>
          <w:b/>
          <w:sz w:val="22"/>
          <w:szCs w:val="22"/>
        </w:rPr>
        <w:t xml:space="preserve"> . Τους ασφαλείς και θεοφθόγγους κήρυκας.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Τον ασκητήν της αληθείας άπαντες, ανευφημήσωμεν πιστοί ως αναλάμψαντα, ιαμάτων ακτίνας και φωτίζοντα, τους εν πίστει προσιόντας τη σορώ αυτού, δια τούτο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lastRenderedPageBreak/>
        <w:t>συμφώνως εκβοήσωμεν· Νόμων πατήρ ημών Όσιε, μη παύση πρεσβεύων υπέρ πάντων ημών.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D27223" w:rsidRDefault="00005586" w:rsidP="00D27223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27223">
        <w:rPr>
          <w:rFonts w:ascii="Tahoma" w:hAnsi="Tahoma" w:cs="Tahoma"/>
          <w:b/>
          <w:sz w:val="22"/>
          <w:szCs w:val="22"/>
        </w:rPr>
        <w:t>Ο Οίκος.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Την του κόσμου σαφώς ματαιότητα, εννοών Νόμων ο θαυμάσιος,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τον κόσμον εκ καρδίας μεμίσηκε, και τα πάθη δεινώς εχαλίνωσε, τον Σταυρόν του Κυρίου αράμενος, και την σάρκα δουλώσας τω πνεύματι, έξω σαρκός και του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κόσμου γενόμενος, εις ουρανούς ανέδραμεν, ένθα ο των εορταζόντων, ήχος ο ακατάπαυστος, και ωδή και χαρά ανεκλάλητος, συν Αγγέλοις χορεύων, και αγαλλόμενος.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Διο πάτερ συν πόθω, καρδίας βοώμέν σοι· μη π</w:t>
      </w:r>
      <w:r w:rsidR="00765F1D">
        <w:rPr>
          <w:rFonts w:ascii="Tahoma" w:hAnsi="Tahoma" w:cs="Tahoma"/>
          <w:sz w:val="22"/>
          <w:szCs w:val="22"/>
        </w:rPr>
        <w:t>αύση πρεσβεύων υπέρ πάντων ημών</w:t>
      </w:r>
      <w:r w:rsidR="00765F1D" w:rsidRPr="00765F1D">
        <w:rPr>
          <w:rFonts w:ascii="Tahoma" w:hAnsi="Tahoma" w:cs="Tahoma"/>
          <w:sz w:val="22"/>
          <w:szCs w:val="22"/>
        </w:rPr>
        <w:t>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Συναξάριον.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Τω αυτώ μηνί ια , </w:t>
      </w:r>
      <w:r w:rsidR="00A756D2" w:rsidRPr="00B524C2">
        <w:rPr>
          <w:rFonts w:ascii="Tahoma" w:hAnsi="Tahoma" w:cs="Tahoma"/>
          <w:sz w:val="22"/>
          <w:szCs w:val="22"/>
        </w:rPr>
        <w:t xml:space="preserve">μνήμη </w:t>
      </w:r>
      <w:r w:rsidRPr="00B524C2">
        <w:rPr>
          <w:rFonts w:ascii="Tahoma" w:hAnsi="Tahoma" w:cs="Tahoma"/>
          <w:sz w:val="22"/>
          <w:szCs w:val="22"/>
        </w:rPr>
        <w:t>του Οσίου και θεοφόρου πατρός ημών Νόμωνος του θαυματουργού.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Οσφύν νοητήν αρετών εζωσμένος,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Εύζωνος ο Νόμων προς πόλον τρέχει.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Χους, δεκάτη πρώτη, Νόμωνα εδέχθη.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Ούτος ο θαυμάσιος και αληθής δούλος του Θεού Νόμων ήτον γέννημα και θρέμμα ταύτης της περιφήμου νήσου Κύπρου. Από ποίους δε εγεννήθη ουκ έχομεν το ακριβές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ειπείν. Μόνον περί αυτού φαμέν, ότι από νεότητος αυτού τον κόσμον καταλιπών, και τα του κόσμου πάντα εις ουδέν λογισάμενος, εν ερήμοις και όρεσι διαιτώμενος,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ευρών τι σπήλαιον και εν αυτώ κατοικήσας, τον μονήρη βίον διήρχετο. Εις προσευχάς και ακαταπαύστους δεήσεις σχολάζων, τους δε εαυτού πόδας ουκ εκάλυψεν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υποδήμασι πώποτε. Αλλά αφέντα εαυτόν ανυπόδητον, τω κρύει του χειμώνος και τω καύσωνι του θέρους πιεζόμενον.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Λοιπόν μετά τοιούτους και τηλικούτους λαμπρούς αγώνας εις βαθύ γήρας ελθών προς Κύριον εξεδήμησε. Και η πάντιμος σορός των αυτού λειψάνων ποιεί άπειρα θαύματα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τοις εις αυτήν μετά πόθου και ευλαβείας προστρέχοντας, δια τούτο και η αυτού πατρίς, μέγα όνομα εξ αυτού εκτήσατο, Το δε σχήμα του αυτού Αγίου ήτον, ως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φαίνεται εν τη αυτού εικόνι, ου πολλά μακρύς αλλά μέτριος και εις το σώμα ξηρός, ως ο Μέγας Βασίλειος, είχε δε το γένειον μακρύν έως την οσφύν αυτού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lastRenderedPageBreak/>
        <w:t>λευκότατον. Τελείται δε η αυτού σύναξις εν τω θείω αυτού ναώ, το όντι εν τω νυν χωρίω Ανάγυια.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μνήμη του Οσίου Πατρός ημών Δανιήλ του Στυλίτου.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γήϊνον παν, αλλά και γην εκκλίνων,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Οικεί Δανιήλ πριν στύλον, και νυν πόλον.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Ούτος γέγονεν επί Λέοντος του μεγάλου βασιλέως του Μακέλλη, απο Μεσοποταμίας ορμώμενος, εξ ενορίας Σαμοσάτων, εκ κώμης Μαρουθά καλουμένης, εκ πατρός Ηλία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μητρός Μάρθας αποτεχθείς. Μετά δε τον πέμπτον χρόνον της ηλικίας αυτού, παρά των γεννητόρων εν τινι εισήχθη Μοναστηρίω, και εν τη ασκητική πολιτεία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διέπρεψε. Και παρεγένετο προς τον όσιον Συμεών τον Στυλίτην, ήδη προκόψας εν τη ασκήσει, και παρ  αὐτοῦ ευλογήθη. Κατά δε θείαν αποκάλυψιν, ήλθεν εν τοις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της Θράκης μέρεσι, πλησίον του Βυζαντίου, εν τω Ανάπλω· ένθα καθείρξεν εαυτόν εν τινι ειδωλικώ ναώ, πολλούς πειρασμούς παρά των δαιμόνων υποστάς. Είτα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κίονι επέβη, πολλήν εν αυτώ επιδειξάμενος άσκησιν και καρτερίαν, καύματι και ψύχει, και ταις εξ ανέμων προκείμενος προσβολαίς. Πολλά ουν θαύματα κατειργάσατο,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ως διαφημισθήναι την αρετήν αυτού παρά τε τω βασιλεί Λέοντι, και τω μετ  αὐτὸν Ζήνωνι, και τω τυραννήσαντι Βασιλίσκω· οι και παραγενόμενοι, προσεκύνησαν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τον Άγιον, και προθεσπίσας αυτοίς περί των συμβησομένων, και τη αγία Εκκλησία, υπό των αιρετικών πολεμουμένη, βοηθήσας, και οσίως και αμέμπτως τον βίον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διατελέσας, προς Κύριον εξεδήμησε. Τελείται δε η αυτού σύναξις εν τω Ανάπλω.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μνήμη του Οσίου Πατρός ημών Λουκά του νέου Στυλίτου.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Προς ύψος ανήνεγκε τον Λουκάν στύλος,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Λουκάς δε τον νουν προς Θεόν, προς ον τρέχει.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Ούτος ην εν τοις χρόνοις της βασιλείας Ρωμανού του Γέροντος, και Κωνσταντίνου του Πορφυρογεννήτου, και γαμβρού αυτού, υιού Λέοντος του σοφωτάτου, εκ γης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ανατολών ορμώμενος, υιός Χριστοφόρου και Καλής. Ότε δε κατά Βουλγάρων πόλεμος εκινήθη, τότε και τούτον είλκεν εις την εκστρατείαν η των κρατούντων πρόσταξις.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Συρραγέντος δε του πολέμου, και ανυποστάτου γενομένου, και πολλών </w:t>
      </w:r>
      <w:r w:rsidRPr="00B524C2">
        <w:rPr>
          <w:rFonts w:ascii="Tahoma" w:hAnsi="Tahoma" w:cs="Tahoma"/>
          <w:sz w:val="22"/>
          <w:szCs w:val="22"/>
        </w:rPr>
        <w:lastRenderedPageBreak/>
        <w:t>μυριάδων καταπεσουσών, αυτός θεία προνοία περισωθείς, τον μονήρη βίον υπέρχεται·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τη ασκήσει προκόψας, χειροτονείται πρεσβύτερος· και σίδηρα περιβάλλεται, κατατρύχων το σωμάτιον· και εξαημέρω νηστεία σχολάζει, μηδέν έτερον, πάρεξ της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προσκομιζομένης αυτώ προσφοράς, και λαχάνων ωμών εσθίων. Και επί στύλου αναβάς, και τρεις εν αυτώ διαρκέσας χρόνους, θείας αυτήκοος φωνής γεγονώς,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τω καλέσαντι επόμενος καταλαμβάνει τον Όλυμπον, λίθον, οίά τινα κημόν εκούσιον, εμβαλών τω στόματι, προς το μη λαλείν πολλά. Και εν τη Βασιλίδι των πόλεων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έρχεται, κακείθεν επί Χαλκηδόνα διαβαίνει. Εν η προσεπιβάς κίονι, θαυμάτων μεγίστων αυτουργός γέγονε, τεσσαράκοντα πέντε χρόνους διηνυκώς εν τω κίονι.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Καλώς ουν αγωνισάμενος, προς Κύριον εξεδήμησε.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οι Άγιοι Μάρτυρες Αειθαλάς και Ακεψέης, ξίφει τελειούνται.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Ακεψέην βλέπων με πάσχοντα ξίφει,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Αειθαλά, ζήλωσον· εζήλωσά σε.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Ούτοι υπήρχον εκ Περσίδος. Ην δε ο Αειθαλάς των ειδώλων ιερεύς· επέγνω δε την εις Χριστόν πίστιν, εκ του μόνον ενθυμηθήναι προς τον Επίσκοπον των χριστιανών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ελθείν, και της κατεχούσης αυτόν νόσου απαλλαγήναι· η δε ην ρύσις αίματος. Μαθών δε παρά του Επισκόπου την εις Χριστόν πίστιν, και προς την ιδίαν πόλιν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επιστρέψας, ήτις Αρβήλ ελέγετο, τούτον γενέσθαι και ετέροις Διδάσκαλον της ευσεβείας συνέβη. Διαβληθείς δε, παρέστη τω άρχοντι. Του δε άρχοντος τα κατ 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αυτόν αναμαθόντος, το ωτίον απεκόπη, και εις φυλακήν εμβάλλεται. Ο δε άγιος Ακεψεής υπήρχε Διάκονος· συσχεθείς δε, και τον Χριστόν ομολογήσας, τύπτεται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αφειδώς, και παραπέμπεται τω άρχοντι μετά του Αειθαλά. Ο δε εισάγει αυτούς εις τον βασιλέα· ου κατενώπιον ομολογήσαντες τον Χριστόν, τας κεφαλάς απετμήθησαν.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μνήμη του Αγίου Μάρτυρος Μείρακος, και διήγησις πάνυ ωφέλιμος.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Αρνησιχρίστων δόξαν άπαν τις βλέπων,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Μηδέν κατ’ αυτών φλυαρείτω αφρόνως.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Ούτος ο μακάριος μάρτυς του Χριστού Μείραξ, ην μεν Αιγύπτιος το γένος, εν τω κάστρω δε Τενεσή γεννηθείς, παρά χριστιανών γονέων· και βαπτισθείς και ανατραφείς,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επαιδεύετο εν τη των χριστιανών αμωμήτω πίστει. Κουφότητι δε γνώμης </w:t>
      </w:r>
      <w:r w:rsidRPr="00B524C2">
        <w:rPr>
          <w:rFonts w:ascii="Tahoma" w:hAnsi="Tahoma" w:cs="Tahoma"/>
          <w:sz w:val="22"/>
          <w:szCs w:val="22"/>
        </w:rPr>
        <w:lastRenderedPageBreak/>
        <w:t>υπό του εχθρού σκελισθείς, απελθών προς τον εκείσε Αμηράν, ηρνήσατο τον Χριστόν.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την ζώνην κόψας και τον Σταυρόν πατήσας και την μάχαιραν σπασάμενος, ηλάλαξε την ελεεινήν εκείνην φωνήν το, Αγαρηνός ειμι, και ουκ έτι χριστιανός από της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σήμερον. Και ην τιμώμενος και δοξαζόμενος επί τινας χρόνους παρά τε του Αμηρά, και των παρ  αὐτῷ, μηδόλως φροντίζων περί της ιδίας σωτηρίας. Οι δε τούτου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γεννήτορες, ουκ επαύσαντο τον Θεόν εξιλεούμενοι, προς το μεταβληθήναι αυτόν.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Ιδών δε ο Θεός την τούτων πρόθεσιν και επίμονον δέησιν, μετέβαλε την του Μείρακος καρδίαν προς επιστροφήν. Και ελθών προς τους γονείς αυτού, λέγει· Ιδού,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κύριοί μου και γλυκύτατοι γεννήτορες, σκοτισθείς τον νουν, εποίησα ο εποίησα· και νυν παρακαλώ πάλιν γενέσθαι χριστιανός και είναι μεθ  ὑμῶν. Οι δε λέγουσιν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αυτώ. Ημείς τέκνον, ότε τούτο εποίησας, πολλά δάκρυα υπέρ σου εξεχέαμεν, και ουδέ ποτε επαυσάμεθα τον Θεόν δυσωπούντες, όπως επιγνώς την αλήθειαν και επιστρέψης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προς τον Θεόν. Και νυν ευχαριστούμεν τη αυτού αγαθότητι· ότι ου παρείδε την μικράν ημών δέησιν. Πλην, καθώς γινώσκεις και αυτός, τέκνον, φοβούμεθα τον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Αμηράν, μήποτε κινδυνεύσωμεν υπέρ τούτου, ως μεταβαλόντες σε. Αλλ  εἰ θέλεις και του μεγάλου πταίσματος κουφισθήναι, και τον Θεόν ίλεων ευρείν, και ημάς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ανεγκλήτους ποιήσαι, και υπέρ παντός του γένους σου πρεσβευτής γενέσθαι, άπελθε προς τον Αμηράν· και ως εποίησας κρυφίως, ο εποίησας, ούτω πάλιν ποίησον,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ως αγνοούντων ημών, και ο Θεός ευοδώσει πάντως τα κατά σε τέκνον ως βούλεται.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 δε, την των γονέων λαβών συμβουλήν ομού και ευχήν, και εν τη χειρί αυτού ζώνην, προς την σύναξιν έδραμε των Αγαρηνών. Και περιζωσάμενος, ενώπιον του Αμηρά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πάσης της συναγωγής, και χαράξας τον τίμιον Σταυρόν εν ενί ξύλω, ησπάσατο αυτόν, και ήρξατο κράζειν μεθ  ὅσης δυνάμεως είχε το, Κύριε ελέησον. Και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κρατήσας αυτόν ο Αμηράς λέγει· Τι σοι γέγονεν; Ο δε Μείραξ απεκρίνατο· Ελθών εις εαυτόν από της συμβάσης μοι διαβολικής σκοτώσεως, προσέπεσον τω Χριστώ·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γενόμενος χριστιανός, καθώς ήμην, ήλθον αναγγείλαί σοι τ</w:t>
      </w:r>
      <w:r w:rsidR="00765F1D">
        <w:rPr>
          <w:rFonts w:ascii="Tahoma" w:hAnsi="Tahoma" w:cs="Tahoma"/>
          <w:sz w:val="22"/>
          <w:szCs w:val="22"/>
        </w:rPr>
        <w:t>ε και πάση τη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συναγωγή, και ενώπιον πάντων Χριστόν μου ομολογήσαι, υμάς δε και την θρησκείαν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υμών αναθεματίσαι. Τούτων ακούσας ο Αμηράς, έβαλεν αυτόν εν φυλακή επί τρισίν ημέραις, άνευ της οιασούν βρώσεως και πόσεως· και εξαγαγών, επανέκρινεν αυτόν.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Και ευρών αυτόν ομολογούντα τον Χριστόν, έτυψεν αυτόν μετρίως, και πάλιν τη φυλακή εναπέθετο. Και μεθ  ἑτέρας τρεις ημέρας παραστήσας αυτόν, έτυψε σφοδρώς·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επιμένοντα δε τη ομολογία, καθείρξε. Και μεθ  ἑτέρας τρεις ημέρας, πάλιν επανακρίνας αυτόν και ευρών επιμένοντα και ομολογούντα τον Χριστόν, βουνεύροις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lastRenderedPageBreak/>
        <w:t>αυτόν άνωθεν έτυψε των φλεγμαινουσών πληγών· και δοθείσης αποφάσεως κατ  αὐτοῦ, έλαβον οι προστεταγμένοι.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Εμβάντες δε εις πλοίον, απέπλευσαν ωσεί σταδίους τέσσαρας. Και μετά το προσεύξασθαι αυτόν, απέτεμον την κεφαλήν αυτού, ρίψαντες εν τη θαλάσση. Και το μεν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σώμα, είτε εξήλθεν από της θαλάσσης είτε μη, ου διεγνώσθη· η δε τιμία αυτού κεφαλή εξήλθε. Και ταύτην αναγνωρίσαντες χριστιανοί τινες, ως πολύτιμον δώρον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έλαβον. Διαβληθέντες δε προς τον Αμηράν, δέδωκαν αυτώ χρυσίνους εκατόν, και ούτως είασεν αυτούς κατέχειν αυτήν ακωλύτως. Τότε αργυρέαν θήκην κατασκευάσαντες,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κατέθεντο αυτήν εν ταύτη μετά της προσηκούσης τιμής και δορυφορίας. Έκτοτε δε και μέχρι του νυν, αναβλύζει αεί ευώδες μύρον, παντοδαπάς ιάσεις επιτελούσα,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εις δόξαν μεν του Κυρίου ημών Ιησού Χριστού, εις πληροφορίαν δε βεβαίαν των σκανδαλιζομένων και δισταζόντων υπέρ αυτού.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ο Άγιος Μάρτυς Βαρσαβάς, ξίφει τελειούται.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Θύσας, Βαρσαβά, ζήθι, λυτρωθείς ξίφους,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άνω ποθώ ζην, θάττον ηκέτω ξίφος.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οι Άγιοι Μάρτυρες, Τερέντιος, Βικέντιος, Αιμιλιανός, και Βεβαία, ξίφει τελειούνται.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Τμηθέντες εμφαίνουσι τρεις τε και μία,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Θεού τρία πρόσωπα και φύσιν μίαν.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μνήμη του Οσίου Πατρός ημών Λεοντίου του εν τη Αχαΐα.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765F1D" w:rsidRDefault="00005586" w:rsidP="00765F1D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765F1D">
        <w:rPr>
          <w:rFonts w:ascii="Tahoma" w:hAnsi="Tahoma" w:cs="Tahoma"/>
          <w:b/>
          <w:sz w:val="22"/>
          <w:szCs w:val="22"/>
        </w:rPr>
        <w:t>Στίχοι: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Λεοντίου τις τον βίον μη θαυμάσει;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Εν σαρκί γαρ μετήλθεν Αγγέλων βίον.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Ούτος ο νεοθαλής της αμπέλου του Κυρίου βλαστός, πατρίδα μεν έσχε πόλιν τινά των κατά την Πελοπόννησον, καλουμένην Μονεμβασίαν, γεννήτορας δε, των επιφανών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και θεοφιλών. Ο δε τούτου πατήρ Ανδρέας τούνομα, και πάσης της Πελοποννήσου την αρχήν εμπιστεύεται παρά του ευσεβούς Ανδρονίκου, της </w:t>
      </w:r>
      <w:r w:rsidRPr="00B524C2">
        <w:rPr>
          <w:rFonts w:ascii="Tahoma" w:hAnsi="Tahoma" w:cs="Tahoma"/>
          <w:sz w:val="22"/>
          <w:szCs w:val="22"/>
        </w:rPr>
        <w:lastRenderedPageBreak/>
        <w:t>βασιλείας Ρωμαίων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τα σκήπτρα ιθύνοντος· Τριας δε τοίνυν ριζουχίας εκβλαστήσας, και τοιαύτας παις ων τας αρχάς έχων, προσφυά καρπούται και την αναγωγήν, και γραμμάτων ευθύς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ιερών εις μαθητείαν εκδίδοται· ων την γλυκύτητα αισθανόμενος, εν επιθυμία γίνεται, επιστημών άψασθαι και εις ακρότητα φθάσαι τούτων· ένθεν του νοός οξύτητι,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βίου καθαρότητι, χρόνος ου μεταξύ πολύς, και των μαθημάτων γίνεται εγκρατής, και εκ των διαλέκτων πολλών· Είτα πέμπεται εις την βασιλίδα των πόλεων·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τούτο μεν, ιν  ὅπως και τοις εκεί συμφιλοσοφήσων φιλοσοφούσιν, εξασκηθή περιπλέον τούτο δε, ιν ενδιατρίβων τοις οίκοις των Βασιλέων, εθάς πάντων των περί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αυτούς χρηματίση. Αλλ  οὖν γε μέγας εν τε φιλοσοφία, φρονήσει, και αρετή οφθείς, τοις πάσι θαυμάζεται, και παρά του Βασιλέως ασπάζεται ο,τι μάλιστα,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τιμάται· του δε πατρός, την προς θάνατον νοσήσαντος, και Χριστώ τελευτήσαντος, επί την ενεγκαμένην επαναλύει, πανθ  ὑπείκων τη μητρί, ης τη επιταγή γυναικί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προσομιλεί· η δε Θεοδώρα (ούτω γαρ εκαλείτο) των μεριμνών αποσπασθείσα, εις σεμνόν απέρχεται βίον, ένθα το λειπόμενον της ζωής διανύσασα θεαρέστως,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την εαυτής τελευτήν προγνούσα, προς Κύριον εξεδήμησε· δια ταύτα, ου επόθη, και ούτος εξ αυτών σπαργάνων, εφάπτεται, ευαγγελικώς εγκαταλιπών γυναίκα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τέκνα (ην γαρ παίδων τριών πατήρ) και ευρών ιερόν άνδρα, του μοναδικού πολιτεύματος γυμναστήν ακριβέστατον, Μεννίδην επικαλούμενον, και τους υφ  ἑαυτὸν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προς ουράνιον πολιτείαν ιθύνοντα· τούτοις συγκαταλεγείς ο μακάριος, και την Λεοντίου κλήσιν αναλαβών (Λέων γαρ ελέγετο πρότερον), πάντας εν ολίγω τους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συναγωνιστάς, τοις πόνοις υπερεβάλετο, δουλαγωγών την σάρκα και κατατρύχων, και προς μόνην την της εν ουρανώ πολιτείας αποβλέπων απόλαυσιν· Εντεύθεν μεταχωρεί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επί το αγιώνυμον όρος του Άθω, και την των εκεί μονοτρόπων ζηλωσάμενος πολιτείαν, ένθα πολλούς παρ  αὐτοῖς τους πνευματικούς ιδρώτας υπερεκχέει, υποταγήν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πάσι, και ταπείνωσιν δεικνύων άκραν· δια δε την εκ της αρετής υπό πάντων αυτών προσαγομένην τιμήν, εκείθεν απαίρει πάλιν, και τοις αβάτοις επί πολύ της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Πελοποννήσου ερήμοις εμφιλοχωρεί καταμόνας, ες αεί του Θεού δεόμενος υποδείξαι αυτόν τόπον, εν ω γενόμενος, δουλεύσει και ευαρεστήσει αυτώ. Απεκαλύφθη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δ  αὐτῷ αφικέσθαι επί τα βόρεια, εις το όρος το λεγόμενον Κλωκόν του Γέροντος, άνωθεν Αιγίου, της κοινολέκτου Βοστίτσας· ένθα επί πλείστον διαγαγών, κρύει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πηγνύμενος, και θέρει καυσούμενος, απάσας τας ζοφοειδείς των δαιμόνων κατεπάτησε φάλαγγας, κραταιάν ισχύν έχων τον Χριστόν· όθεν και προς απάθειαν ήλασε,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και τον νουν αυτού εις ύψος ένθεον ανεπτέρωσε, και θαυμάτων επλούτισε την ενέργειαν, χωλούς και κυλλούς ιώμενος· εξ ων βασιλείς οι αυτάδελφοι ο τε Θωμάς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και Δημήτριος την αρετήν του ανδρός υπεραγασθέντες, και σέβας αυτώ </w:t>
      </w:r>
      <w:r w:rsidRPr="00B524C2">
        <w:rPr>
          <w:rFonts w:ascii="Tahoma" w:hAnsi="Tahoma" w:cs="Tahoma"/>
          <w:sz w:val="22"/>
          <w:szCs w:val="22"/>
        </w:rPr>
        <w:lastRenderedPageBreak/>
        <w:t>απονέμοντες, ιερόν σηκόν, εν ω ην τω Αρχιστρατήγω Μιχαήλ, εξ αυτού ανεδείμαντο,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άλλα πλείστα μέγιστα καταγώγια εξ αυτών κρηπίδων περιπυργώσαντες, ου προς αγιασμόν, και μέρη των αγίων παθών του Σωτήρος, του τε ακανθίνου στεφάνου, τιμίου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ξύλου, και σπόγγου, είτε χλαμύδος, α έφερον, τη ιερά Τραπέζη επιτίθενται, και πλόκον έτι, εκ των τριχών του Προδρόμου, Αρέθα τε χείρα, και Στεφάνου του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νέου κάραν· ο δε όσιος, πολύς πρόξενος σωτηρίας γενόμενος, και πολλούς προς ζήλον και μίμησιν του αυτού ακραιφνούς βίου διαναστήσας, σοφία και θεία χάριτι,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τον εβδομήκοντα πέμπτον χρόνον της εαυτού ηλικίας φθάσας, και φωτοειδείς προεωρακώς αγγέλους, το πνεύμα αυτού εν ειρήνη, τη χειρί του Θεού παρέθετο· Το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δε τίμιον αυτού λείψανον, εν ω και ζων ηγωνίζετο, κατετέθη σπηλαίω αεί βρύον ιάματα, τοις μετά πίστει αυτώ προστρέχουσιν· ου εις ανακομιδήν ποτε, ο μαθητής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αυτού, και μιμητής κατά πάντα, πρόεδρος Παλαιών Πατρών Ιωακείμ, και παν το σύστημα των αδελφών συνελθόντες, σεισμού γενομένου, και του άντρου διασχισθέντος,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μηδαμώς προσεγγίσαι τη σορώ ίσχυσαν, επί τω παραδόξω εκπλαγέντες, ου ταις πανευπροσδέκτους δεήσεσι, ρυσθείημεν της επιβουλής και κακώσεως, των ορατών και</w:t>
      </w:r>
      <w:r w:rsidR="00765F1D" w:rsidRPr="00765F1D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αοράτων εχθρών, Κύριε.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 αυτή ημέρα, μνήμη του Οσίου Πατρός ημών Νίκωνος του Ξηρού, του εν τω Σπηλαίω, του Ρώσσου.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Ταις αυτών αγίαις πρεσβείαις Χριστέ ο Θεός, ελέησον και σώσον ημάς.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Ωδή ζ</w:t>
      </w:r>
      <w:r w:rsidR="00F221BC">
        <w:rPr>
          <w:rFonts w:ascii="Tahoma" w:hAnsi="Tahoma" w:cs="Tahoma"/>
          <w:b/>
          <w:sz w:val="22"/>
          <w:szCs w:val="22"/>
          <w:lang w:val="en-US"/>
        </w:rPr>
        <w:t>’</w:t>
      </w:r>
      <w:r w:rsidRPr="00F221BC">
        <w:rPr>
          <w:rFonts w:ascii="Tahoma" w:hAnsi="Tahoma" w:cs="Tahoma"/>
          <w:b/>
          <w:sz w:val="22"/>
          <w:szCs w:val="22"/>
        </w:rPr>
        <w:t xml:space="preserve"> . Παίδες Εβραίων εν καμίνω.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Ρύστης εγένου δεομένοις, τοις προστρέχουσι, τη σκέπη σου θεόφρον, από βλάβης εχθρών, και νόσων και σκανδάλων, ω Νόμων κραυγάζοντες· ο Θεός ευλογητός ει.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Άμωμος γέγονεν ο βίος, καθαρωτάτη, σοφέ η μαρτυρία, και σωτήριος πάσι, τοις πίστει προσιούσι, τη θήκή των λειψάνων σου, Νόμων θαυματοφόρε.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Πάθη κατεύνασας σαρκός σου, μετά σώματος, Αγγέλους εμιμήσω,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παραδείσου τρυφής εγένου κληρονόμος, αναβοών μετάρσιος· ο Θεός ευλογητός ει.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Συ με διάσωσον Παρθένε, από θλίψεως και ζάλης και κινδύνων, και δεινής συμφοράς, και πάσης αμαρτίας, η τον Θεόν κυήσασα, ον ασπόρως συλλαβούσα.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Ωδή η</w:t>
      </w:r>
      <w:r w:rsidR="00F221BC">
        <w:rPr>
          <w:rFonts w:ascii="Tahoma" w:hAnsi="Tahoma" w:cs="Tahoma"/>
          <w:b/>
          <w:sz w:val="22"/>
          <w:szCs w:val="22"/>
          <w:lang w:val="en-US"/>
        </w:rPr>
        <w:t>’</w:t>
      </w:r>
      <w:r w:rsidRPr="00F221BC">
        <w:rPr>
          <w:rFonts w:ascii="Tahoma" w:hAnsi="Tahoma" w:cs="Tahoma"/>
          <w:b/>
          <w:sz w:val="22"/>
          <w:szCs w:val="22"/>
        </w:rPr>
        <w:t xml:space="preserve"> . Επταπλασίως κάμινον.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Ευσεβοφρόνως έζησας, Νόμων παμμακάριστε, και δικαιοσύνην και ανδρείαν Όσιε, συν τούτοις την φρόνησιν, και την αγάπην και προσευχήν, και την σωφροσύνην,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εξασκήσας θεόφρον, εγκράτειαν και πάσαν, αρετήν τελειώσας, εις ουρανούς μετέστης, και ζης εις τους αιώνας.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Υπό την σκέπην Άγιε, σου προς σε καταφεύγοντες, πάντες οι νοσούντες, και δεινώς κολάζονται, φωνάζοντες κράζοντες, ω Νόμων θεράπευσον, πάθη τα δεινώς, κατακεντούσι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 σώμα, και καίουσι δε μάλλον, την αθλίαν ψυχήν μου, ίνα σε μακαρίζω, εις πάντας τους αιώνας.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Σώσαι λαόν τον κάμνοντα, νοσημάτων ανιάτων, των προσερχομένων, τω ναώ σου Άγιε, συν πόθω και πίστει τε, και των δακρύων επιρροή, τη των μακαρίων, και σεπτών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σου λειψάνων, αφή τε και προσψαύσει Νόμων θεοφόρε, ίνα σε ευλογούμεν, εις πάντας τους αιώνας.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Παρθενομήτορ άχραντε, της ψυχής μου τα τραύματα, και της αμαρτίας, τας ουλάς εξάλειψον, νοσούντά με ίασαι, συν τη ψυχή και σώματι· παθών τε και ζάλης και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κακώσεως δαιμόνων, εξαίρουσά με τάχει, δυσωπώ </w:t>
      </w:r>
      <w:r w:rsidR="00F221BC">
        <w:rPr>
          <w:rFonts w:ascii="Tahoma" w:hAnsi="Tahoma" w:cs="Tahoma"/>
          <w:sz w:val="22"/>
          <w:szCs w:val="22"/>
        </w:rPr>
        <w:t>σε Παρθένε, ίνα σε μεγαλύνω την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Κεχαριτωμένην.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Ωδή θ</w:t>
      </w:r>
      <w:r w:rsidR="00F221BC">
        <w:rPr>
          <w:rFonts w:ascii="Tahoma" w:hAnsi="Tahoma" w:cs="Tahoma"/>
          <w:b/>
          <w:sz w:val="22"/>
          <w:szCs w:val="22"/>
          <w:lang w:val="en-US"/>
        </w:rPr>
        <w:t>’</w:t>
      </w:r>
      <w:r w:rsidRPr="00F221BC">
        <w:rPr>
          <w:rFonts w:ascii="Tahoma" w:hAnsi="Tahoma" w:cs="Tahoma"/>
          <w:b/>
          <w:sz w:val="22"/>
          <w:szCs w:val="22"/>
        </w:rPr>
        <w:t xml:space="preserve"> . Κυρίως Θεοτόκον.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Ο βίος σου θεόφρον, πέφυκε δοχείον, της τρισηλίου Θεότητος Άγιε,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 xml:space="preserve">εξ ου λαμβάνομεν πάντες, ταχείαν ίασιν. 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Νευρούμενος αγάπη, τη προς τον Δεσπότην, τας των δαιμόνων ενέδρας κούφως εξέφυγες, και ουρανών βασιλείας, γέγονας μέτοχος.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Μεγάλως ηγωνίσω, πάτερ θεοφόρε, και δωρεών απολαύσας μεγάλων τε, του ιατρεύειν τας νόσουςμ των ευφημούντων σε.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Εξέφυγον τα σπλάγχα, τα πεποθημένα, θεομακάριστε Κόρη πανάμωμε, αλλά τη ση μεσιτεία, πρόφθασον σώσόν με.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Εξαποστειλάριον. Εν Πνεύματι τω ιερώ,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Εν σώματι διατελών, των Αγγέλων τον βίον, υπήλθες ώσπερ άσαρκος, και τω κόσμω εδείχθης, φωστήρ αειλαμπέστατος, και τοις πάσιν έδειξας, ω Νόμων θεοφόρε,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μοναζόντων το κλέος, ασκητών η καλλονή, και των πατέρων η δόξα.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Ελπίς του κόσμου αγαθή, Θεοτόκε Παρθένε, την σην άμαχον Δέσποινα, προστασίαν αιτούμεν, οι θλίψεσι συσχεθέντες, και κλυδωνιζόμενοι, του βίου ταις τρικυμίαις,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στήσον αύρας των παθών, και λιμένας προς Θεού, εμβίβασον θελημάτων.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Εις τους Αίνους. Ήχος α</w:t>
      </w:r>
      <w:r w:rsidR="00F221BC">
        <w:rPr>
          <w:rFonts w:ascii="Tahoma" w:hAnsi="Tahoma" w:cs="Tahoma"/>
          <w:b/>
          <w:sz w:val="22"/>
          <w:szCs w:val="22"/>
          <w:lang w:val="en-US"/>
        </w:rPr>
        <w:t>’</w:t>
      </w:r>
      <w:r w:rsidRPr="00F221BC">
        <w:rPr>
          <w:rFonts w:ascii="Tahoma" w:hAnsi="Tahoma" w:cs="Tahoma"/>
          <w:b/>
          <w:sz w:val="22"/>
          <w:szCs w:val="22"/>
        </w:rPr>
        <w:t xml:space="preserve"> . Των ουρανίων ταγμάτων.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Η καθαρά σου καρδία, πάτερ ανέδραμεν, εις ουρανίους νόας, συν αυτοίς του Δεσπότου, τω θρόνω γαρ τω θείω παρεστηκώς, υπέρ πάντων ικέτευε, του λυτρωθήναι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κινδύνων και πειρασμών, και σωθήναι τας ψυχάς ημών. (Δις)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Της Ταμασέας το κλέος, ο των Κυπρίων φωστήρ, των θαυματουργημάτων, ο λαμπρός εωσφόρος, Νόμων γαρ ο μέγας πάντας ημάς, συγκαλεί εν τη μνήμη αυτού, του ιατρεύσαι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τα πάθη τα ψυχικά, και του σώματος ο ένδοξος.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Δεύτε συνάχθητε πάντες, από περάτων της γης, υπό ποικίλων νόσων, κατεχόμενοι πόθω, αρρύσασθε πλουσίως χάριν αεί, αναργύρως παρέχει γαρ, των νοσημάτων την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ίασιν δαψιλώς, τοις νοσούσι τα ιάματα.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Δόξα. Ήχος πλ. δ</w:t>
      </w:r>
      <w:r w:rsidR="00F221BC" w:rsidRPr="00F221BC">
        <w:rPr>
          <w:rFonts w:ascii="Tahoma" w:hAnsi="Tahoma" w:cs="Tahoma"/>
          <w:b/>
          <w:sz w:val="22"/>
          <w:szCs w:val="22"/>
        </w:rPr>
        <w:t>’</w:t>
      </w:r>
      <w:r w:rsidRPr="00F221BC">
        <w:rPr>
          <w:rFonts w:ascii="Tahoma" w:hAnsi="Tahoma" w:cs="Tahoma"/>
          <w:b/>
          <w:sz w:val="22"/>
          <w:szCs w:val="22"/>
        </w:rPr>
        <w:t xml:space="preserve">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lastRenderedPageBreak/>
        <w:t>Των μοναστών τα πλήθη, τον καθηγητήν σε τιμώμεν, πατήρ ημών Νόμων, συ γαρ φυγαδεύων, την Ταμασέαν οίκησας. Την σάρκα γαρ σταυρώσας, Χριστώ ηκολούθησας,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τον δόλιον όφιν, τοις των δακρύων όμβροις, πάτερ απέπνιξας. Έξω γαρ σαρκός, και κόσμου γενόμενος, τοις γαρ ασκήσεως άθλοις, χρυσίου λαμπρότερος, απήστραψας</w:t>
      </w:r>
      <w:r w:rsidR="00F221BC" w:rsidRPr="00F221BC">
        <w:rPr>
          <w:rFonts w:ascii="Tahoma" w:hAnsi="Tahoma" w:cs="Tahoma"/>
          <w:sz w:val="22"/>
          <w:szCs w:val="22"/>
        </w:rPr>
        <w:t xml:space="preserve"> </w:t>
      </w:r>
      <w:r w:rsidRPr="00B524C2">
        <w:rPr>
          <w:rFonts w:ascii="Tahoma" w:hAnsi="Tahoma" w:cs="Tahoma"/>
          <w:sz w:val="22"/>
          <w:szCs w:val="22"/>
        </w:rPr>
        <w:t>Όσιε, και καθαρόν δοχείον, εγένου του Πνεύματος, Νόμων παμμακάριστε, πρέσβευε τω Κυρίω, ελεηθήναι τας ψυχάς ημών,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Δέσποινα πρόσδεξαι, τας δεήσεις των δούλων σου και λύτρωσαι ημάς από πάσης ανάγκης και θλίψεως-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F221BC" w:rsidRDefault="00005586" w:rsidP="00F221BC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221BC">
        <w:rPr>
          <w:rFonts w:ascii="Tahoma" w:hAnsi="Tahoma" w:cs="Tahoma"/>
          <w:b/>
          <w:sz w:val="22"/>
          <w:szCs w:val="22"/>
        </w:rPr>
        <w:t>Δοξολογία μεγάλη και απόλυσις.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Εις την λειτουργίαν· τα Τυπικά, και εκ του Κανόνος του Αγίου ωδή γ  και ς .</w:t>
      </w: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05586" w:rsidRPr="00B524C2" w:rsidRDefault="00005586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 xml:space="preserve"> Η/Υ ΠΗΓΗ </w:t>
      </w:r>
    </w:p>
    <w:p w:rsidR="00005586" w:rsidRPr="00B524C2" w:rsidRDefault="00AB0523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524C2">
        <w:rPr>
          <w:rFonts w:ascii="Tahoma" w:hAnsi="Tahoma" w:cs="Tahoma"/>
          <w:sz w:val="22"/>
          <w:szCs w:val="22"/>
        </w:rPr>
        <w:t>voutsinasilias.blogspot.gr</w:t>
      </w:r>
    </w:p>
    <w:p w:rsidR="00AB0523" w:rsidRPr="00B524C2" w:rsidRDefault="000F3991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hyperlink r:id="rId8" w:history="1">
        <w:r w:rsidR="00AB0523" w:rsidRPr="00B524C2">
          <w:rPr>
            <w:rStyle w:val="-"/>
            <w:rFonts w:ascii="Tahoma" w:hAnsi="Tahoma" w:cs="Tahoma"/>
            <w:sz w:val="22"/>
            <w:szCs w:val="22"/>
          </w:rPr>
          <w:t>http://voutsinasilias.blogspot.gr/2009/12/11.html</w:t>
        </w:r>
      </w:hyperlink>
    </w:p>
    <w:p w:rsidR="00AB0523" w:rsidRPr="00B524C2" w:rsidRDefault="00AB0523" w:rsidP="00B524C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AB0523" w:rsidRPr="00B524C2" w:rsidSect="000F3991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423" w:rsidRDefault="00692423" w:rsidP="00821F32">
      <w:r>
        <w:separator/>
      </w:r>
    </w:p>
  </w:endnote>
  <w:endnote w:type="continuationSeparator" w:id="0">
    <w:p w:rsidR="00692423" w:rsidRDefault="00692423" w:rsidP="00821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78165"/>
      <w:docPartObj>
        <w:docPartGallery w:val="Page Numbers (Bottom of Page)"/>
        <w:docPartUnique/>
      </w:docPartObj>
    </w:sdtPr>
    <w:sdtContent>
      <w:p w:rsidR="00B524C2" w:rsidRDefault="00B524C2">
        <w:pPr>
          <w:pStyle w:val="a5"/>
          <w:jc w:val="center"/>
        </w:pPr>
        <w:fldSimple w:instr=" PAGE   \* MERGEFORMAT ">
          <w:r w:rsidR="00FA14C7">
            <w:rPr>
              <w:noProof/>
            </w:rPr>
            <w:t>20</w:t>
          </w:r>
        </w:fldSimple>
      </w:p>
    </w:sdtContent>
  </w:sdt>
  <w:p w:rsidR="00821F32" w:rsidRDefault="00821F3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423" w:rsidRDefault="00692423" w:rsidP="00821F32">
      <w:r>
        <w:separator/>
      </w:r>
    </w:p>
  </w:footnote>
  <w:footnote w:type="continuationSeparator" w:id="0">
    <w:p w:rsidR="00692423" w:rsidRDefault="00692423" w:rsidP="00821F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5586"/>
    <w:rsid w:val="00005586"/>
    <w:rsid w:val="000F3991"/>
    <w:rsid w:val="00367A4D"/>
    <w:rsid w:val="00692423"/>
    <w:rsid w:val="00765F1D"/>
    <w:rsid w:val="00821F32"/>
    <w:rsid w:val="00983385"/>
    <w:rsid w:val="00A756D2"/>
    <w:rsid w:val="00AB0523"/>
    <w:rsid w:val="00B524C2"/>
    <w:rsid w:val="00D27223"/>
    <w:rsid w:val="00F221BC"/>
    <w:rsid w:val="00F4452E"/>
    <w:rsid w:val="00FA14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991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F4452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AB0523"/>
    <w:rPr>
      <w:color w:val="0000FF"/>
      <w:u w:val="single"/>
    </w:rPr>
  </w:style>
  <w:style w:type="character" w:customStyle="1" w:styleId="3Char">
    <w:name w:val="Επικεφαλίδα 3 Char"/>
    <w:basedOn w:val="a0"/>
    <w:link w:val="3"/>
    <w:uiPriority w:val="9"/>
    <w:rsid w:val="00F4452E"/>
    <w:rPr>
      <w:b/>
      <w:bCs/>
      <w:sz w:val="27"/>
      <w:szCs w:val="27"/>
    </w:rPr>
  </w:style>
  <w:style w:type="paragraph" w:styleId="a3">
    <w:name w:val="Balloon Text"/>
    <w:basedOn w:val="a"/>
    <w:link w:val="Char"/>
    <w:rsid w:val="00821F3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821F32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821F32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821F32"/>
    <w:rPr>
      <w:sz w:val="24"/>
      <w:szCs w:val="24"/>
    </w:rPr>
  </w:style>
  <w:style w:type="paragraph" w:styleId="a5">
    <w:name w:val="footer"/>
    <w:basedOn w:val="a"/>
    <w:link w:val="Char1"/>
    <w:uiPriority w:val="99"/>
    <w:rsid w:val="00821F32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821F3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04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1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9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10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13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120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23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104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760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422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532176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87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777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utsinasilias.blogspot.gr/2009/12/11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3.bp.blogspot.com/_XQqgvQ4ZKB4/SxkjJ7qgNwI/AAAAAAAAAbM/dBu-HK3Zris/s1600-h/11.+%CE%9D%CE%9F%CE%9C%CE%A9%CE%9D+%CE%9F%CE%A3%CE%99%CE%9F%CE%A3+%CE%9A%CE%A5%CE%A0%CE%A1%CE%9F%CE%A5.jp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4975</Words>
  <Characters>26869</Characters>
  <Application>Microsoft Office Word</Application>
  <DocSecurity>0</DocSecurity>
  <Lines>223</Lines>
  <Paragraphs>63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ΔΕΚΕΜΒΡΙΟΥ 11</vt:lpstr>
    </vt:vector>
  </TitlesOfParts>
  <Company>x</Company>
  <LinksUpToDate>false</LinksUpToDate>
  <CharactersWithSpaces>31781</CharactersWithSpaces>
  <SharedDoc>false</SharedDoc>
  <HLinks>
    <vt:vector size="12" baseType="variant">
      <vt:variant>
        <vt:i4>65616</vt:i4>
      </vt:variant>
      <vt:variant>
        <vt:i4>6</vt:i4>
      </vt:variant>
      <vt:variant>
        <vt:i4>0</vt:i4>
      </vt:variant>
      <vt:variant>
        <vt:i4>5</vt:i4>
      </vt:variant>
      <vt:variant>
        <vt:lpwstr>http://voutsinasilias.blogspot.gr/2009/12/11.html</vt:lpwstr>
      </vt:variant>
      <vt:variant>
        <vt:lpwstr/>
      </vt:variant>
      <vt:variant>
        <vt:i4>3080278</vt:i4>
      </vt:variant>
      <vt:variant>
        <vt:i4>0</vt:i4>
      </vt:variant>
      <vt:variant>
        <vt:i4>0</vt:i4>
      </vt:variant>
      <vt:variant>
        <vt:i4>5</vt:i4>
      </vt:variant>
      <vt:variant>
        <vt:lpwstr>http://3.bp.blogspot.com/_XQqgvQ4ZKB4/SxkjJ7qgNwI/AAAAAAAAAbM/dBu-HK3Zris/s1600-h/11.+%CE%9D%CE%9F%CE%9C%CE%A9%CE%9D+%CE%9F%CE%A3%CE%99%CE%9F%CE%A3+%CE%9A%CE%A5%CE%A0%CE%A1%CE%9F%CE%A5.jpg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ΔΕΚΕΜΒΡΙΟΥ 11</dc:title>
  <dc:creator>x</dc:creator>
  <cp:lastModifiedBy>Fostheoy</cp:lastModifiedBy>
  <cp:revision>7</cp:revision>
  <dcterms:created xsi:type="dcterms:W3CDTF">2014-12-09T14:51:00Z</dcterms:created>
  <dcterms:modified xsi:type="dcterms:W3CDTF">2014-12-09T15:10:00Z</dcterms:modified>
</cp:coreProperties>
</file>